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B87E6" w14:textId="73577F07" w:rsidR="005B0034" w:rsidRDefault="00F769CC" w:rsidP="00E10279">
      <w:r>
        <w:rPr>
          <w:b/>
          <w:bCs/>
          <w:noProof/>
        </w:rPr>
        <w:drawing>
          <wp:anchor distT="0" distB="0" distL="114300" distR="114300" simplePos="0" relativeHeight="251659264" behindDoc="0" locked="0" layoutInCell="1" allowOverlap="1" wp14:anchorId="7EB126FA" wp14:editId="7B6B8FB1">
            <wp:simplePos x="0" y="0"/>
            <wp:positionH relativeFrom="column">
              <wp:posOffset>438818</wp:posOffset>
            </wp:positionH>
            <wp:positionV relativeFrom="paragraph">
              <wp:posOffset>334</wp:posOffset>
            </wp:positionV>
            <wp:extent cx="4761007" cy="1197142"/>
            <wp:effectExtent l="0" t="0" r="1905" b="3175"/>
            <wp:wrapSquare wrapText="bothSides"/>
            <wp:docPr id="410290485" name="Picture 9"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290485" name="Picture 9" descr="A black and white logo&#10;&#10;AI-generated content may be incorrect."/>
                    <pic:cNvPicPr/>
                  </pic:nvPicPr>
                  <pic:blipFill rotWithShape="1">
                    <a:blip r:embed="rId4">
                      <a:extLst>
                        <a:ext uri="{28A0092B-C50C-407E-A947-70E740481C1C}">
                          <a14:useLocalDpi xmlns:a14="http://schemas.microsoft.com/office/drawing/2010/main" val="0"/>
                        </a:ext>
                      </a:extLst>
                    </a:blip>
                    <a:srcRect t="37647" b="37208"/>
                    <a:stretch>
                      <a:fillRect/>
                    </a:stretch>
                  </pic:blipFill>
                  <pic:spPr bwMode="auto">
                    <a:xfrm>
                      <a:off x="0" y="0"/>
                      <a:ext cx="4761007" cy="119714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0B1EF5" w14:textId="77777777" w:rsidR="005B0034" w:rsidRDefault="005B0034" w:rsidP="00E10279"/>
    <w:p w14:paraId="56944520" w14:textId="77777777" w:rsidR="00F769CC" w:rsidRDefault="00F769CC" w:rsidP="00E10279"/>
    <w:p w14:paraId="7C7D5818" w14:textId="77777777" w:rsidR="00F769CC" w:rsidRDefault="00F769CC" w:rsidP="00E10279"/>
    <w:p w14:paraId="5931C7FF" w14:textId="77777777" w:rsidR="00F769CC" w:rsidRDefault="00F769CC" w:rsidP="00E10279"/>
    <w:p w14:paraId="583EB8CF" w14:textId="6FA99E7B" w:rsidR="00F769CC" w:rsidRPr="00F769CC" w:rsidRDefault="00F769CC" w:rsidP="00E10279">
      <w:pPr>
        <w:rPr>
          <w:b/>
          <w:bCs/>
        </w:rPr>
      </w:pPr>
      <w:r w:rsidRPr="00F769CC">
        <w:rPr>
          <w:b/>
          <w:bCs/>
        </w:rPr>
        <w:t>Life Member Russell Turner</w:t>
      </w:r>
    </w:p>
    <w:p w14:paraId="4AAD2AEA" w14:textId="65D27074" w:rsidR="00E10279" w:rsidRPr="00E10279" w:rsidRDefault="00E10279" w:rsidP="00E10279">
      <w:r w:rsidRPr="00E10279">
        <w:t>Russell first joined QHTA in 1973 as a Dip Ed Student in Russ Cowie's History teacher trainee course. </w:t>
      </w:r>
    </w:p>
    <w:p w14:paraId="6715C057" w14:textId="38D30971" w:rsidR="00E10279" w:rsidRPr="00E10279" w:rsidRDefault="00E10279" w:rsidP="00E10279">
      <w:r w:rsidRPr="00E10279">
        <w:t>He  was out "west" in Cunnamulla in 1974 but when he  came back to Brisbane he joined the Executive at an AGM in 1976   He had a couple of "minor" jobs for the first couple of years, but then took over as Membership Secretary from Russ Cowie and held that position for at least a  decade. He also was the treasurer for a few years as well as membership secretary in the days before we had an Executive officer.  He had a few years off the executive in the early 2000's due to family commitments and rejoined the executive after his mum passed away.</w:t>
      </w:r>
    </w:p>
    <w:p w14:paraId="4880B607" w14:textId="00D16EFB" w:rsidR="00E10279" w:rsidRPr="00E10279" w:rsidRDefault="00E10279" w:rsidP="00E10279">
      <w:r w:rsidRPr="00E10279">
        <w:t>Russe</w:t>
      </w:r>
      <w:r w:rsidR="005B0034">
        <w:t>l</w:t>
      </w:r>
      <w:r w:rsidRPr="00E10279">
        <w:t>l has been our Secretary, helped us archive information for QHTA’s 50th birthday; managed the production of promotional material; represented QHTA at a number of events including meetings with the National Archives and the State Library. QHTA received a bonus when Russell’s brother Robert began to help us.  Russell and Robert have worked at our State and National Conferences from setting up, to solving problems, to meet and greet, working on registrations, bringing memorabilia for participants, never hesitating to take part in the many ‘not so easy’ physical jobs. They are the likeable, reliable, capable and well organised people who are an organisation's ‘Treasures’.  If we had a Hall of Fame for QHTA, you would be there Russell.</w:t>
      </w:r>
    </w:p>
    <w:p w14:paraId="14A9DA14" w14:textId="77777777" w:rsidR="002B2362" w:rsidRDefault="002B2362"/>
    <w:sectPr w:rsidR="002B23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279"/>
    <w:rsid w:val="0020120C"/>
    <w:rsid w:val="002B2362"/>
    <w:rsid w:val="005B0034"/>
    <w:rsid w:val="006B742D"/>
    <w:rsid w:val="009D69D1"/>
    <w:rsid w:val="00AD3813"/>
    <w:rsid w:val="00DA5D5A"/>
    <w:rsid w:val="00E10279"/>
    <w:rsid w:val="00E5290C"/>
    <w:rsid w:val="00E728AC"/>
    <w:rsid w:val="00F1114D"/>
    <w:rsid w:val="00F73D66"/>
    <w:rsid w:val="00F769C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060A2"/>
  <w15:chartTrackingRefBased/>
  <w15:docId w15:val="{BFEAA54F-D6CD-47B3-B593-CDEB32C77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02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02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027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027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1027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1027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1027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1027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1027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02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02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027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027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1027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1027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1027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1027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1027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102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02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027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027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10279"/>
    <w:pPr>
      <w:spacing w:before="160"/>
      <w:jc w:val="center"/>
    </w:pPr>
    <w:rPr>
      <w:i/>
      <w:iCs/>
      <w:color w:val="404040" w:themeColor="text1" w:themeTint="BF"/>
    </w:rPr>
  </w:style>
  <w:style w:type="character" w:customStyle="1" w:styleId="QuoteChar">
    <w:name w:val="Quote Char"/>
    <w:basedOn w:val="DefaultParagraphFont"/>
    <w:link w:val="Quote"/>
    <w:uiPriority w:val="29"/>
    <w:rsid w:val="00E10279"/>
    <w:rPr>
      <w:i/>
      <w:iCs/>
      <w:color w:val="404040" w:themeColor="text1" w:themeTint="BF"/>
    </w:rPr>
  </w:style>
  <w:style w:type="paragraph" w:styleId="ListParagraph">
    <w:name w:val="List Paragraph"/>
    <w:basedOn w:val="Normal"/>
    <w:uiPriority w:val="34"/>
    <w:qFormat/>
    <w:rsid w:val="00E10279"/>
    <w:pPr>
      <w:ind w:left="720"/>
      <w:contextualSpacing/>
    </w:pPr>
  </w:style>
  <w:style w:type="character" w:styleId="IntenseEmphasis">
    <w:name w:val="Intense Emphasis"/>
    <w:basedOn w:val="DefaultParagraphFont"/>
    <w:uiPriority w:val="21"/>
    <w:qFormat/>
    <w:rsid w:val="00E10279"/>
    <w:rPr>
      <w:i/>
      <w:iCs/>
      <w:color w:val="0F4761" w:themeColor="accent1" w:themeShade="BF"/>
    </w:rPr>
  </w:style>
  <w:style w:type="paragraph" w:styleId="IntenseQuote">
    <w:name w:val="Intense Quote"/>
    <w:basedOn w:val="Normal"/>
    <w:next w:val="Normal"/>
    <w:link w:val="IntenseQuoteChar"/>
    <w:uiPriority w:val="30"/>
    <w:qFormat/>
    <w:rsid w:val="00E102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0279"/>
    <w:rPr>
      <w:i/>
      <w:iCs/>
      <w:color w:val="0F4761" w:themeColor="accent1" w:themeShade="BF"/>
    </w:rPr>
  </w:style>
  <w:style w:type="character" w:styleId="IntenseReference">
    <w:name w:val="Intense Reference"/>
    <w:basedOn w:val="DefaultParagraphFont"/>
    <w:uiPriority w:val="32"/>
    <w:qFormat/>
    <w:rsid w:val="00E102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228</Words>
  <Characters>1205</Characters>
  <Application>Microsoft Office Word</Application>
  <DocSecurity>0</DocSecurity>
  <Lines>18</Lines>
  <Paragraphs>3</Paragraphs>
  <ScaleCrop>false</ScaleCrop>
  <Company/>
  <LinksUpToDate>false</LinksUpToDate>
  <CharactersWithSpaces>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Brown</dc:creator>
  <cp:keywords/>
  <dc:description/>
  <cp:lastModifiedBy>Louise Brown</cp:lastModifiedBy>
  <cp:revision>4</cp:revision>
  <dcterms:created xsi:type="dcterms:W3CDTF">2026-01-03T01:56:00Z</dcterms:created>
  <dcterms:modified xsi:type="dcterms:W3CDTF">2026-01-08T06:14:00Z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37c702-58a9-4d31-a34f-27babbd913b9_Enabled">
    <vt:lpwstr>true</vt:lpwstr>
  </property>
  <property fmtid="{D5CDD505-2E9C-101B-9397-08002B2CF9AE}" pid="3" name="MSIP_Label_5137c702-58a9-4d31-a34f-27babbd913b9_SetDate">
    <vt:lpwstr>2026-01-03T01:57:03Z</vt:lpwstr>
  </property>
  <property fmtid="{D5CDD505-2E9C-101B-9397-08002B2CF9AE}" pid="4" name="MSIP_Label_5137c702-58a9-4d31-a34f-27babbd913b9_Method">
    <vt:lpwstr>Standard</vt:lpwstr>
  </property>
  <property fmtid="{D5CDD505-2E9C-101B-9397-08002B2CF9AE}" pid="5" name="MSIP_Label_5137c702-58a9-4d31-a34f-27babbd913b9_Name">
    <vt:lpwstr>defa4170-0d19-0005-0004-bc88714345d2</vt:lpwstr>
  </property>
  <property fmtid="{D5CDD505-2E9C-101B-9397-08002B2CF9AE}" pid="6" name="MSIP_Label_5137c702-58a9-4d31-a34f-27babbd913b9_SiteId">
    <vt:lpwstr>fa02d289-7836-4c84-a501-d867a1ac46c3</vt:lpwstr>
  </property>
  <property fmtid="{D5CDD505-2E9C-101B-9397-08002B2CF9AE}" pid="7" name="MSIP_Label_5137c702-58a9-4d31-a34f-27babbd913b9_ActionId">
    <vt:lpwstr>bab17ca6-c1f7-4700-b9e1-35d93b769ef7</vt:lpwstr>
  </property>
  <property fmtid="{D5CDD505-2E9C-101B-9397-08002B2CF9AE}" pid="8" name="MSIP_Label_5137c702-58a9-4d31-a34f-27babbd913b9_ContentBits">
    <vt:lpwstr>0</vt:lpwstr>
  </property>
  <property fmtid="{D5CDD505-2E9C-101B-9397-08002B2CF9AE}" pid="9" name="MSIP_Label_5137c702-58a9-4d31-a34f-27babbd913b9_Tag">
    <vt:lpwstr>10, 3, 0, 1</vt:lpwstr>
  </property>
</Properties>
</file>